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965" w14:textId="1EF2F771" w:rsidR="002D71D9" w:rsidRDefault="002D71D9">
      <w:pPr>
        <w:rPr>
          <w:b/>
          <w:bCs/>
          <w:sz w:val="24"/>
          <w:szCs w:val="24"/>
        </w:rPr>
      </w:pPr>
      <w:r w:rsidRPr="002D71D9">
        <w:rPr>
          <w:b/>
          <w:bCs/>
          <w:sz w:val="24"/>
          <w:szCs w:val="24"/>
        </w:rPr>
        <w:t xml:space="preserve">Initial </w:t>
      </w:r>
      <w:r w:rsidR="001E72AF">
        <w:rPr>
          <w:b/>
          <w:bCs/>
          <w:sz w:val="24"/>
          <w:szCs w:val="24"/>
        </w:rPr>
        <w:t xml:space="preserve">Ambulance Board </w:t>
      </w:r>
      <w:r w:rsidRPr="002D71D9">
        <w:rPr>
          <w:b/>
          <w:bCs/>
          <w:sz w:val="24"/>
          <w:szCs w:val="24"/>
        </w:rPr>
        <w:t>Meeting Minutes: May 11, 2022</w:t>
      </w:r>
    </w:p>
    <w:p w14:paraId="0B03EC23" w14:textId="395B3B85" w:rsidR="002D71D9" w:rsidRPr="002D71D9" w:rsidRDefault="006D2ADC">
      <w:pPr>
        <w:rPr>
          <w:sz w:val="24"/>
          <w:szCs w:val="24"/>
        </w:rPr>
      </w:pPr>
      <w:r>
        <w:rPr>
          <w:sz w:val="24"/>
          <w:szCs w:val="24"/>
        </w:rPr>
        <w:t>THE INITIAL MEETING OF THE OGLESBY AMBULANCE BOARD WAS CALLED TO ORDER AT 5:05 P.M.</w:t>
      </w:r>
    </w:p>
    <w:p w14:paraId="62B54074" w14:textId="4A677F0D" w:rsidR="002D71D9" w:rsidRDefault="00F40647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EC062E">
        <w:rPr>
          <w:sz w:val="24"/>
          <w:szCs w:val="24"/>
        </w:rPr>
        <w:t xml:space="preserve">: </w:t>
      </w:r>
      <w:r>
        <w:rPr>
          <w:sz w:val="24"/>
          <w:szCs w:val="24"/>
        </w:rPr>
        <w:t>COMMISSIONER TERRY EUTIS, JIM KNOBLAUCH, LORENE MUNSON, RICK RIGAZIO, AMBULANCE DIRECTOR CATHIE EDENS AND FIRE CHIEF RON POPURELLA.</w:t>
      </w:r>
    </w:p>
    <w:p w14:paraId="7223D87C" w14:textId="1876BF62" w:rsidR="00B31E08" w:rsidRDefault="00F40647">
      <w:pPr>
        <w:rPr>
          <w:sz w:val="24"/>
          <w:szCs w:val="24"/>
        </w:rPr>
      </w:pPr>
      <w:r>
        <w:rPr>
          <w:sz w:val="24"/>
          <w:szCs w:val="24"/>
        </w:rPr>
        <w:t>ABSENT:  DARYK BRAYTON</w:t>
      </w:r>
    </w:p>
    <w:p w14:paraId="0854BD76" w14:textId="307C5208" w:rsidR="00F53349" w:rsidRDefault="00DB4787">
      <w:pPr>
        <w:rPr>
          <w:sz w:val="24"/>
          <w:szCs w:val="24"/>
        </w:rPr>
      </w:pPr>
      <w:r w:rsidRPr="00DB4787">
        <w:rPr>
          <w:sz w:val="24"/>
          <w:szCs w:val="24"/>
          <w:u w:val="single"/>
        </w:rPr>
        <w:t>Public Forum</w:t>
      </w:r>
      <w:r w:rsidR="00F53349" w:rsidRPr="00DB4787">
        <w:rPr>
          <w:sz w:val="24"/>
          <w:szCs w:val="24"/>
          <w:u w:val="single"/>
        </w:rPr>
        <w:t>:</w:t>
      </w:r>
      <w:r w:rsidR="00F53349">
        <w:rPr>
          <w:sz w:val="24"/>
          <w:szCs w:val="24"/>
        </w:rPr>
        <w:t xml:space="preserve">  No comments.</w:t>
      </w:r>
    </w:p>
    <w:p w14:paraId="7E23D842" w14:textId="4F76DAF4" w:rsidR="00F53349" w:rsidRDefault="00DB4787">
      <w:pPr>
        <w:rPr>
          <w:sz w:val="24"/>
          <w:szCs w:val="24"/>
        </w:rPr>
      </w:pPr>
      <w:r w:rsidRPr="00DB4787">
        <w:rPr>
          <w:color w:val="0D0D0D" w:themeColor="text1" w:themeTint="F2"/>
          <w:sz w:val="24"/>
          <w:szCs w:val="24"/>
          <w:u w:val="single"/>
        </w:rPr>
        <w:t xml:space="preserve">Election of </w:t>
      </w:r>
      <w:r w:rsidR="007422F2" w:rsidRPr="00DB4787">
        <w:rPr>
          <w:color w:val="0D0D0D" w:themeColor="text1" w:themeTint="F2"/>
          <w:sz w:val="24"/>
          <w:szCs w:val="24"/>
          <w:u w:val="single"/>
        </w:rPr>
        <w:t>Officers</w:t>
      </w:r>
      <w:r w:rsidR="00F53349" w:rsidRPr="00DB4787">
        <w:rPr>
          <w:color w:val="0D0D0D" w:themeColor="text1" w:themeTint="F2"/>
          <w:sz w:val="24"/>
          <w:szCs w:val="24"/>
          <w:u w:val="single"/>
        </w:rPr>
        <w:t>:</w:t>
      </w:r>
      <w:r w:rsidR="00F53349" w:rsidRPr="00DB4787">
        <w:rPr>
          <w:color w:val="0D0D0D" w:themeColor="text1" w:themeTint="F2"/>
          <w:sz w:val="24"/>
          <w:szCs w:val="24"/>
        </w:rPr>
        <w:t xml:space="preserve"> </w:t>
      </w:r>
      <w:r w:rsidR="00323E8F">
        <w:rPr>
          <w:sz w:val="24"/>
          <w:szCs w:val="24"/>
        </w:rPr>
        <w:t>A MOTION WAS MADE BY</w:t>
      </w:r>
      <w:r w:rsidR="00F53349">
        <w:rPr>
          <w:sz w:val="24"/>
          <w:szCs w:val="24"/>
        </w:rPr>
        <w:t xml:space="preserve"> </w:t>
      </w:r>
      <w:r w:rsidR="00323E8F">
        <w:rPr>
          <w:sz w:val="24"/>
          <w:szCs w:val="24"/>
        </w:rPr>
        <w:t>RIGAZIO, SECONDED</w:t>
      </w:r>
      <w:r w:rsidR="00F53349">
        <w:rPr>
          <w:sz w:val="24"/>
          <w:szCs w:val="24"/>
        </w:rPr>
        <w:t xml:space="preserve"> </w:t>
      </w:r>
      <w:r w:rsidR="00323E8F">
        <w:rPr>
          <w:sz w:val="24"/>
          <w:szCs w:val="24"/>
        </w:rPr>
        <w:t xml:space="preserve">BY EUTIS </w:t>
      </w:r>
      <w:r w:rsidR="00F53349">
        <w:rPr>
          <w:sz w:val="24"/>
          <w:szCs w:val="24"/>
        </w:rPr>
        <w:t>to name Jim Knoblauch as Chairman.  AYES</w:t>
      </w:r>
      <w:r w:rsidR="008C481F">
        <w:rPr>
          <w:sz w:val="24"/>
          <w:szCs w:val="24"/>
        </w:rPr>
        <w:t xml:space="preserve">: </w:t>
      </w:r>
      <w:r w:rsidR="00323E8F">
        <w:rPr>
          <w:sz w:val="24"/>
          <w:szCs w:val="24"/>
        </w:rPr>
        <w:t>EUTIS,</w:t>
      </w:r>
      <w:r w:rsidR="006D2ADC">
        <w:rPr>
          <w:sz w:val="24"/>
          <w:szCs w:val="24"/>
        </w:rPr>
        <w:t xml:space="preserve"> KNOBLAUCH, MUNSON, RIGAZIO</w:t>
      </w:r>
      <w:r w:rsidR="008C481F">
        <w:rPr>
          <w:sz w:val="24"/>
          <w:szCs w:val="24"/>
        </w:rPr>
        <w:t>.</w:t>
      </w:r>
    </w:p>
    <w:p w14:paraId="6F0283FB" w14:textId="3F617860" w:rsidR="008C481F" w:rsidRDefault="006B369E">
      <w:pPr>
        <w:rPr>
          <w:sz w:val="24"/>
          <w:szCs w:val="24"/>
        </w:rPr>
      </w:pPr>
      <w:r>
        <w:rPr>
          <w:sz w:val="24"/>
          <w:szCs w:val="24"/>
        </w:rPr>
        <w:t>A MOTION WAS MADE BY EUTIS, SECONDED BY RIGAZIO</w:t>
      </w:r>
      <w:r w:rsidR="008C481F">
        <w:rPr>
          <w:sz w:val="24"/>
          <w:szCs w:val="24"/>
        </w:rPr>
        <w:t xml:space="preserve"> to name Munson as </w:t>
      </w:r>
      <w:r w:rsidR="00323E8F">
        <w:rPr>
          <w:sz w:val="24"/>
          <w:szCs w:val="24"/>
        </w:rPr>
        <w:t>S</w:t>
      </w:r>
      <w:r w:rsidR="008C481F">
        <w:rPr>
          <w:sz w:val="24"/>
          <w:szCs w:val="24"/>
        </w:rPr>
        <w:t>ecretary</w:t>
      </w:r>
      <w:r w:rsidR="00323E8F">
        <w:rPr>
          <w:sz w:val="24"/>
          <w:szCs w:val="24"/>
        </w:rPr>
        <w:t xml:space="preserve">.  AYES: </w:t>
      </w:r>
      <w:r>
        <w:rPr>
          <w:sz w:val="24"/>
          <w:szCs w:val="24"/>
        </w:rPr>
        <w:t>EUTIS, KNOBLAUCH, MUNSON, RIGAZIO.</w:t>
      </w:r>
    </w:p>
    <w:p w14:paraId="02E77D0E" w14:textId="3C3DCE40" w:rsidR="006B369E" w:rsidRDefault="006B369E">
      <w:pPr>
        <w:rPr>
          <w:sz w:val="24"/>
          <w:szCs w:val="24"/>
        </w:rPr>
      </w:pPr>
      <w:r>
        <w:rPr>
          <w:sz w:val="24"/>
          <w:szCs w:val="24"/>
        </w:rPr>
        <w:t xml:space="preserve">A MOTION WAS MADE BY EUTIS, SECONDED BY RAGAZIO </w:t>
      </w:r>
      <w:r w:rsidR="001E72A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name </w:t>
      </w:r>
      <w:proofErr w:type="spellStart"/>
      <w:r>
        <w:rPr>
          <w:sz w:val="24"/>
          <w:szCs w:val="24"/>
        </w:rPr>
        <w:t>Daryk</w:t>
      </w:r>
      <w:proofErr w:type="spellEnd"/>
      <w:r>
        <w:rPr>
          <w:sz w:val="24"/>
          <w:szCs w:val="24"/>
        </w:rPr>
        <w:t xml:space="preserve"> Brayton as Treasurer.  AYES: EUTIS, KNOBLAUCH, MUNSON, RIGAZIO.</w:t>
      </w:r>
    </w:p>
    <w:p w14:paraId="2B0BF86C" w14:textId="06A50F8A" w:rsidR="007422F2" w:rsidRDefault="007422F2">
      <w:pPr>
        <w:rPr>
          <w:sz w:val="24"/>
          <w:szCs w:val="24"/>
        </w:rPr>
      </w:pPr>
      <w:r w:rsidRPr="007422F2">
        <w:rPr>
          <w:sz w:val="24"/>
          <w:szCs w:val="24"/>
          <w:u w:val="single"/>
        </w:rPr>
        <w:t>Discussion on non-transport fees:</w:t>
      </w:r>
      <w:r w:rsidRPr="007422F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Eutis</w:t>
      </w:r>
      <w:proofErr w:type="spellEnd"/>
      <w:r>
        <w:rPr>
          <w:sz w:val="24"/>
          <w:szCs w:val="24"/>
        </w:rPr>
        <w:t xml:space="preserve"> initiated discussion </w:t>
      </w:r>
      <w:r w:rsidR="00546E59">
        <w:rPr>
          <w:sz w:val="24"/>
          <w:szCs w:val="24"/>
        </w:rPr>
        <w:t>on payment for non-transports, such as, accidental alerts, medical refusals, lift assistance</w:t>
      </w:r>
      <w:r w:rsidR="00D171F5">
        <w:rPr>
          <w:sz w:val="24"/>
          <w:szCs w:val="24"/>
        </w:rPr>
        <w:t>,</w:t>
      </w:r>
      <w:r w:rsidR="00546E59">
        <w:rPr>
          <w:sz w:val="24"/>
          <w:szCs w:val="24"/>
        </w:rPr>
        <w:t xml:space="preserve"> at present charge of $75.00.  </w:t>
      </w:r>
      <w:r w:rsidR="00C61284">
        <w:rPr>
          <w:sz w:val="24"/>
          <w:szCs w:val="24"/>
        </w:rPr>
        <w:t>A</w:t>
      </w:r>
      <w:r w:rsidR="00A35AEA">
        <w:rPr>
          <w:sz w:val="24"/>
          <w:szCs w:val="24"/>
        </w:rPr>
        <w:t>n</w:t>
      </w:r>
      <w:r w:rsidR="00C61284">
        <w:rPr>
          <w:sz w:val="24"/>
          <w:szCs w:val="24"/>
        </w:rPr>
        <w:t xml:space="preserve"> out</w:t>
      </w:r>
      <w:r w:rsidR="00AB02CE">
        <w:rPr>
          <w:sz w:val="24"/>
          <w:szCs w:val="24"/>
        </w:rPr>
        <w:t>-</w:t>
      </w:r>
      <w:r w:rsidR="00C61284">
        <w:rPr>
          <w:sz w:val="24"/>
          <w:szCs w:val="24"/>
        </w:rPr>
        <w:t xml:space="preserve"> of</w:t>
      </w:r>
      <w:r w:rsidR="00AB02CE">
        <w:rPr>
          <w:sz w:val="24"/>
          <w:szCs w:val="24"/>
        </w:rPr>
        <w:t>-</w:t>
      </w:r>
      <w:r w:rsidR="00C61284">
        <w:rPr>
          <w:sz w:val="24"/>
          <w:szCs w:val="24"/>
        </w:rPr>
        <w:t xml:space="preserve">pocket expense not covered by insurance.  Suggests board </w:t>
      </w:r>
      <w:r w:rsidR="00A27983">
        <w:rPr>
          <w:sz w:val="24"/>
          <w:szCs w:val="24"/>
        </w:rPr>
        <w:t>recommend</w:t>
      </w:r>
      <w:r w:rsidR="00C61284">
        <w:rPr>
          <w:sz w:val="24"/>
          <w:szCs w:val="24"/>
        </w:rPr>
        <w:t xml:space="preserve"> a more progressive charge with first call being a no charge, </w:t>
      </w:r>
      <w:r w:rsidR="00D171F5">
        <w:rPr>
          <w:sz w:val="24"/>
          <w:szCs w:val="24"/>
        </w:rPr>
        <w:t>2</w:t>
      </w:r>
      <w:r w:rsidR="00D171F5" w:rsidRPr="00D171F5">
        <w:rPr>
          <w:sz w:val="24"/>
          <w:szCs w:val="24"/>
          <w:vertAlign w:val="superscript"/>
        </w:rPr>
        <w:t>nd</w:t>
      </w:r>
      <w:r w:rsidR="00D171F5">
        <w:rPr>
          <w:sz w:val="24"/>
          <w:szCs w:val="24"/>
        </w:rPr>
        <w:t xml:space="preserve"> and 3</w:t>
      </w:r>
      <w:r w:rsidR="00D171F5" w:rsidRPr="00D171F5">
        <w:rPr>
          <w:sz w:val="24"/>
          <w:szCs w:val="24"/>
          <w:vertAlign w:val="superscript"/>
        </w:rPr>
        <w:t>rd</w:t>
      </w:r>
      <w:r w:rsidR="00D171F5">
        <w:rPr>
          <w:sz w:val="24"/>
          <w:szCs w:val="24"/>
        </w:rPr>
        <w:t xml:space="preserve"> call being charged $75.00 with </w:t>
      </w:r>
      <w:r w:rsidR="00795DB5">
        <w:rPr>
          <w:sz w:val="24"/>
          <w:szCs w:val="24"/>
        </w:rPr>
        <w:t xml:space="preserve">an </w:t>
      </w:r>
      <w:r w:rsidR="00D171F5">
        <w:rPr>
          <w:sz w:val="24"/>
          <w:szCs w:val="24"/>
        </w:rPr>
        <w:t xml:space="preserve">increase progressive charge if more calls to same residence are all in same year.  </w:t>
      </w:r>
      <w:r w:rsidR="006B5132">
        <w:rPr>
          <w:sz w:val="24"/>
          <w:szCs w:val="24"/>
        </w:rPr>
        <w:t xml:space="preserve">Question addressed if </w:t>
      </w:r>
      <w:r w:rsidR="00795DB5">
        <w:rPr>
          <w:sz w:val="24"/>
          <w:szCs w:val="24"/>
        </w:rPr>
        <w:t>calls</w:t>
      </w:r>
      <w:r w:rsidR="006B5132">
        <w:rPr>
          <w:sz w:val="24"/>
          <w:szCs w:val="24"/>
        </w:rPr>
        <w:t xml:space="preserve"> were </w:t>
      </w:r>
      <w:r w:rsidR="000F26E7">
        <w:rPr>
          <w:sz w:val="24"/>
          <w:szCs w:val="24"/>
        </w:rPr>
        <w:t>residential</w:t>
      </w:r>
      <w:r w:rsidR="006B5132">
        <w:rPr>
          <w:sz w:val="24"/>
          <w:szCs w:val="24"/>
        </w:rPr>
        <w:t xml:space="preserve"> versus district calls.  </w:t>
      </w:r>
      <w:proofErr w:type="spellStart"/>
      <w:r w:rsidR="006B5132">
        <w:rPr>
          <w:sz w:val="24"/>
          <w:szCs w:val="24"/>
        </w:rPr>
        <w:t>Edens</w:t>
      </w:r>
      <w:proofErr w:type="spellEnd"/>
      <w:r w:rsidR="006B5132">
        <w:rPr>
          <w:sz w:val="24"/>
          <w:szCs w:val="24"/>
        </w:rPr>
        <w:t xml:space="preserve"> stated </w:t>
      </w:r>
      <w:r w:rsidR="00A35AEA">
        <w:rPr>
          <w:sz w:val="24"/>
          <w:szCs w:val="24"/>
        </w:rPr>
        <w:t>monitored in cost and only way to track</w:t>
      </w:r>
      <w:r w:rsidR="004467E7">
        <w:rPr>
          <w:sz w:val="24"/>
          <w:szCs w:val="24"/>
        </w:rPr>
        <w:t xml:space="preserve"> past</w:t>
      </w:r>
      <w:r w:rsidR="00A35AEA">
        <w:rPr>
          <w:sz w:val="24"/>
          <w:szCs w:val="24"/>
        </w:rPr>
        <w:t xml:space="preserve"> is by reviewing each call indivi</w:t>
      </w:r>
      <w:r w:rsidR="00EE21C7">
        <w:rPr>
          <w:sz w:val="24"/>
          <w:szCs w:val="24"/>
        </w:rPr>
        <w:t>dually</w:t>
      </w:r>
      <w:r w:rsidR="004467E7">
        <w:rPr>
          <w:sz w:val="24"/>
          <w:szCs w:val="24"/>
        </w:rPr>
        <w:t xml:space="preserve">.  </w:t>
      </w:r>
      <w:proofErr w:type="spellStart"/>
      <w:r w:rsidR="00795DB5">
        <w:rPr>
          <w:sz w:val="24"/>
          <w:szCs w:val="24"/>
        </w:rPr>
        <w:t>Eutis</w:t>
      </w:r>
      <w:proofErr w:type="spellEnd"/>
      <w:r w:rsidR="00795DB5">
        <w:rPr>
          <w:sz w:val="24"/>
          <w:szCs w:val="24"/>
        </w:rPr>
        <w:t xml:space="preserve"> </w:t>
      </w:r>
      <w:r w:rsidR="000F26E7">
        <w:rPr>
          <w:sz w:val="24"/>
          <w:szCs w:val="24"/>
        </w:rPr>
        <w:t>reported</w:t>
      </w:r>
      <w:r w:rsidR="00795DB5">
        <w:rPr>
          <w:sz w:val="24"/>
          <w:szCs w:val="24"/>
        </w:rPr>
        <w:t xml:space="preserve"> Ambulance had received $15,000 from </w:t>
      </w:r>
      <w:r w:rsidR="000F26E7">
        <w:rPr>
          <w:sz w:val="24"/>
          <w:szCs w:val="24"/>
        </w:rPr>
        <w:t>d</w:t>
      </w:r>
      <w:r w:rsidR="00795DB5">
        <w:rPr>
          <w:sz w:val="24"/>
          <w:szCs w:val="24"/>
        </w:rPr>
        <w:t>istrict</w:t>
      </w:r>
      <w:r w:rsidR="000F26E7">
        <w:rPr>
          <w:sz w:val="24"/>
          <w:szCs w:val="24"/>
        </w:rPr>
        <w:t xml:space="preserve"> last year.  Information presented on money levied from our district with comparison to surrounding areas.</w:t>
      </w:r>
      <w:r w:rsidR="00795DB5">
        <w:rPr>
          <w:sz w:val="24"/>
          <w:szCs w:val="24"/>
        </w:rPr>
        <w:t xml:space="preserve"> </w:t>
      </w:r>
      <w:r w:rsidR="000F26E7">
        <w:rPr>
          <w:sz w:val="24"/>
          <w:szCs w:val="24"/>
        </w:rPr>
        <w:t xml:space="preserve">  Last contract with Ambulance/Fire district prepared in 2016.  Suggestion to talk with Attorney Patrick Berry to determine what district was paid to what was brought in.   </w:t>
      </w:r>
      <w:r w:rsidR="009919E2">
        <w:rPr>
          <w:sz w:val="24"/>
          <w:szCs w:val="24"/>
        </w:rPr>
        <w:t xml:space="preserve">Suggested </w:t>
      </w:r>
      <w:proofErr w:type="spellStart"/>
      <w:r w:rsidR="009919E2">
        <w:rPr>
          <w:sz w:val="24"/>
          <w:szCs w:val="24"/>
        </w:rPr>
        <w:t>Edens</w:t>
      </w:r>
      <w:proofErr w:type="spellEnd"/>
      <w:r w:rsidR="009919E2">
        <w:rPr>
          <w:sz w:val="24"/>
          <w:szCs w:val="24"/>
        </w:rPr>
        <w:t xml:space="preserve"> determine number of calls for residents Vs district from Jan thru March 2022 to be presented at June’s meeting</w:t>
      </w:r>
      <w:r w:rsidR="00A204A8">
        <w:rPr>
          <w:sz w:val="24"/>
          <w:szCs w:val="24"/>
        </w:rPr>
        <w:t>, and</w:t>
      </w:r>
      <w:r w:rsidR="009919E2">
        <w:rPr>
          <w:sz w:val="24"/>
          <w:szCs w:val="24"/>
        </w:rPr>
        <w:t xml:space="preserve"> possibility of </w:t>
      </w:r>
      <w:r w:rsidR="00A204A8">
        <w:rPr>
          <w:sz w:val="24"/>
          <w:szCs w:val="24"/>
        </w:rPr>
        <w:t>updating</w:t>
      </w:r>
      <w:r w:rsidR="009919E2">
        <w:rPr>
          <w:sz w:val="24"/>
          <w:szCs w:val="24"/>
        </w:rPr>
        <w:t xml:space="preserve"> computer program </w:t>
      </w:r>
      <w:r w:rsidR="00A204A8">
        <w:rPr>
          <w:sz w:val="24"/>
          <w:szCs w:val="24"/>
        </w:rPr>
        <w:t>for future information</w:t>
      </w:r>
      <w:r w:rsidR="009919E2">
        <w:rPr>
          <w:sz w:val="24"/>
          <w:szCs w:val="24"/>
        </w:rPr>
        <w:t>.  Tabled any decisions until information can be obtained.</w:t>
      </w:r>
    </w:p>
    <w:p w14:paraId="0551C8B3" w14:textId="6CA969E9" w:rsidR="009D6846" w:rsidRDefault="009D6846">
      <w:pPr>
        <w:rPr>
          <w:sz w:val="24"/>
          <w:szCs w:val="24"/>
        </w:rPr>
      </w:pPr>
      <w:r w:rsidRPr="009D6846">
        <w:rPr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 None.</w:t>
      </w:r>
    </w:p>
    <w:p w14:paraId="5324E76B" w14:textId="3A50F912" w:rsidR="00A204A8" w:rsidRDefault="00A204A8">
      <w:pPr>
        <w:rPr>
          <w:sz w:val="24"/>
          <w:szCs w:val="24"/>
        </w:rPr>
      </w:pPr>
      <w:r w:rsidRPr="00B62B9F">
        <w:rPr>
          <w:sz w:val="24"/>
          <w:szCs w:val="24"/>
          <w:u w:val="single"/>
        </w:rPr>
        <w:t>New Business:</w:t>
      </w:r>
      <w:r w:rsidR="00B62B9F" w:rsidRPr="00B62B9F">
        <w:rPr>
          <w:sz w:val="24"/>
          <w:szCs w:val="24"/>
        </w:rPr>
        <w:t xml:space="preserve">  </w:t>
      </w:r>
      <w:proofErr w:type="spellStart"/>
      <w:r w:rsidR="00B62B9F" w:rsidRPr="00B62B9F">
        <w:rPr>
          <w:sz w:val="24"/>
          <w:szCs w:val="24"/>
        </w:rPr>
        <w:t>E</w:t>
      </w:r>
      <w:r w:rsidR="00B62B9F">
        <w:rPr>
          <w:sz w:val="24"/>
          <w:szCs w:val="24"/>
        </w:rPr>
        <w:t>utis</w:t>
      </w:r>
      <w:proofErr w:type="spellEnd"/>
      <w:r w:rsidR="00B62B9F">
        <w:rPr>
          <w:sz w:val="24"/>
          <w:szCs w:val="24"/>
        </w:rPr>
        <w:t xml:space="preserve"> stated meeting will continue to be held on the 2</w:t>
      </w:r>
      <w:r w:rsidR="00B62B9F" w:rsidRPr="00B62B9F">
        <w:rPr>
          <w:sz w:val="24"/>
          <w:szCs w:val="24"/>
          <w:vertAlign w:val="superscript"/>
        </w:rPr>
        <w:t>nd</w:t>
      </w:r>
      <w:r w:rsidR="00B62B9F">
        <w:rPr>
          <w:sz w:val="24"/>
          <w:szCs w:val="24"/>
        </w:rPr>
        <w:t xml:space="preserve"> Wednesday of the month at 5 P.M. at present location for next 6 months.</w:t>
      </w:r>
    </w:p>
    <w:p w14:paraId="4F6FF0E5" w14:textId="0E9039CB" w:rsidR="009D6846" w:rsidRDefault="009D6846">
      <w:pPr>
        <w:rPr>
          <w:sz w:val="24"/>
          <w:szCs w:val="24"/>
        </w:rPr>
      </w:pPr>
      <w:r>
        <w:rPr>
          <w:sz w:val="24"/>
          <w:szCs w:val="24"/>
        </w:rPr>
        <w:t>A MOTION TO ADJOURN SESSION WAS MADE BY RIGAZIO, SECONDED BY EUTIS</w:t>
      </w:r>
      <w:r w:rsidR="002E059D">
        <w:rPr>
          <w:sz w:val="24"/>
          <w:szCs w:val="24"/>
        </w:rPr>
        <w:t>.  AYES:  EUTIS, KNOBLAUCH, MUNSON, RIGAZIO.</w:t>
      </w:r>
    </w:p>
    <w:p w14:paraId="7CF151BC" w14:textId="50D9A57D" w:rsidR="002E059D" w:rsidRDefault="002E059D">
      <w:pPr>
        <w:rPr>
          <w:sz w:val="24"/>
          <w:szCs w:val="24"/>
        </w:rPr>
      </w:pPr>
    </w:p>
    <w:p w14:paraId="63A725D6" w14:textId="7A729954" w:rsidR="002D71D9" w:rsidRPr="002D71D9" w:rsidRDefault="002E059D">
      <w:pPr>
        <w:rPr>
          <w:sz w:val="24"/>
          <w:szCs w:val="24"/>
        </w:rPr>
      </w:pPr>
      <w:r>
        <w:rPr>
          <w:sz w:val="24"/>
          <w:szCs w:val="24"/>
        </w:rPr>
        <w:t>LORENE MUNSON, SECRETARY</w:t>
      </w:r>
    </w:p>
    <w:sectPr w:rsidR="002D71D9" w:rsidRPr="002D71D9" w:rsidSect="00E5484C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D80E" w14:textId="77777777" w:rsidR="00DD4421" w:rsidRDefault="00DD4421" w:rsidP="00E5484C">
      <w:pPr>
        <w:spacing w:after="0" w:line="240" w:lineRule="auto"/>
      </w:pPr>
      <w:r>
        <w:separator/>
      </w:r>
    </w:p>
  </w:endnote>
  <w:endnote w:type="continuationSeparator" w:id="0">
    <w:p w14:paraId="455A7565" w14:textId="77777777" w:rsidR="00DD4421" w:rsidRDefault="00DD4421" w:rsidP="00E5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B7F3" w14:textId="77777777" w:rsidR="00DD4421" w:rsidRDefault="00DD4421" w:rsidP="00E5484C">
      <w:pPr>
        <w:spacing w:after="0" w:line="240" w:lineRule="auto"/>
      </w:pPr>
      <w:r>
        <w:separator/>
      </w:r>
    </w:p>
  </w:footnote>
  <w:footnote w:type="continuationSeparator" w:id="0">
    <w:p w14:paraId="6F03D5E1" w14:textId="77777777" w:rsidR="00DD4421" w:rsidRDefault="00DD4421" w:rsidP="00E5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73B" w14:textId="781CB08E" w:rsidR="00814931" w:rsidRPr="00F53349" w:rsidRDefault="00F53349" w:rsidP="00E5484C">
    <w:pPr>
      <w:pStyle w:val="Header"/>
      <w:rPr>
        <w:sz w:val="20"/>
        <w:szCs w:val="20"/>
      </w:rPr>
    </w:pPr>
    <w:r w:rsidRPr="00F53349">
      <w:rPr>
        <w:sz w:val="20"/>
        <w:szCs w:val="20"/>
      </w:rPr>
      <w:t xml:space="preserve">Oglesby </w:t>
    </w:r>
    <w:r w:rsidR="00E5484C" w:rsidRPr="00F53349">
      <w:rPr>
        <w:sz w:val="20"/>
        <w:szCs w:val="20"/>
      </w:rPr>
      <w:t xml:space="preserve">Ambulance Board            Initial Board Meeting: May 11, 2022   </w:t>
    </w:r>
    <w:r w:rsidR="00814931" w:rsidRPr="00F53349">
      <w:rPr>
        <w:sz w:val="20"/>
        <w:szCs w:val="20"/>
      </w:rPr>
      <w:t xml:space="preserve">     </w:t>
    </w:r>
    <w:r w:rsidR="00E5484C" w:rsidRPr="00F53349">
      <w:rPr>
        <w:sz w:val="20"/>
        <w:szCs w:val="20"/>
      </w:rPr>
      <w:t xml:space="preserve">  </w:t>
    </w:r>
    <w:r w:rsidR="00814931" w:rsidRPr="00F53349">
      <w:rPr>
        <w:sz w:val="20"/>
        <w:szCs w:val="20"/>
      </w:rPr>
      <w:t>Oglesby Municipal Building</w:t>
    </w:r>
    <w:r w:rsidR="00E5484C" w:rsidRPr="00F53349">
      <w:rPr>
        <w:sz w:val="20"/>
        <w:szCs w:val="20"/>
      </w:rPr>
      <w:ptab w:relativeTo="margin" w:alignment="right" w:leader="none"/>
    </w:r>
  </w:p>
  <w:p w14:paraId="5E52E64D" w14:textId="39868157" w:rsidR="00E5484C" w:rsidRPr="00F53349" w:rsidRDefault="00814931" w:rsidP="00E5484C">
    <w:pPr>
      <w:pStyle w:val="Header"/>
      <w:rPr>
        <w:sz w:val="20"/>
        <w:szCs w:val="20"/>
      </w:rPr>
    </w:pPr>
    <w:r w:rsidRPr="00F53349">
      <w:rPr>
        <w:sz w:val="20"/>
        <w:szCs w:val="20"/>
      </w:rPr>
      <w:t xml:space="preserve">                                                                                                                      110 E Walnut Street, Oglesby, IL 61348</w:t>
    </w:r>
  </w:p>
  <w:p w14:paraId="4F2F03A4" w14:textId="77777777" w:rsidR="00CE7788" w:rsidRDefault="00CE7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24013518">
    <w:abstractNumId w:val="0"/>
  </w:num>
  <w:num w:numId="2" w16cid:durableId="1252927996">
    <w:abstractNumId w:val="0"/>
  </w:num>
  <w:num w:numId="3" w16cid:durableId="1239171807">
    <w:abstractNumId w:val="0"/>
  </w:num>
  <w:num w:numId="4" w16cid:durableId="794372094">
    <w:abstractNumId w:val="0"/>
  </w:num>
  <w:num w:numId="5" w16cid:durableId="331031761">
    <w:abstractNumId w:val="0"/>
  </w:num>
  <w:num w:numId="6" w16cid:durableId="77023367">
    <w:abstractNumId w:val="0"/>
  </w:num>
  <w:num w:numId="7" w16cid:durableId="1516648470">
    <w:abstractNumId w:val="0"/>
  </w:num>
  <w:num w:numId="8" w16cid:durableId="703868998">
    <w:abstractNumId w:val="0"/>
  </w:num>
  <w:num w:numId="9" w16cid:durableId="1317300888">
    <w:abstractNumId w:val="0"/>
  </w:num>
  <w:num w:numId="10" w16cid:durableId="179648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4C"/>
    <w:rsid w:val="00023C2F"/>
    <w:rsid w:val="000F26E7"/>
    <w:rsid w:val="001E72AF"/>
    <w:rsid w:val="00207015"/>
    <w:rsid w:val="0028438B"/>
    <w:rsid w:val="002D71D9"/>
    <w:rsid w:val="002E059D"/>
    <w:rsid w:val="00323E8F"/>
    <w:rsid w:val="004467E7"/>
    <w:rsid w:val="00534593"/>
    <w:rsid w:val="00546E59"/>
    <w:rsid w:val="00637448"/>
    <w:rsid w:val="006B369E"/>
    <w:rsid w:val="006B5132"/>
    <w:rsid w:val="006D2ADC"/>
    <w:rsid w:val="007422F2"/>
    <w:rsid w:val="00795DB5"/>
    <w:rsid w:val="00814931"/>
    <w:rsid w:val="0083036A"/>
    <w:rsid w:val="008C481F"/>
    <w:rsid w:val="009919E2"/>
    <w:rsid w:val="009D6846"/>
    <w:rsid w:val="009E11B6"/>
    <w:rsid w:val="009E4886"/>
    <w:rsid w:val="00A204A8"/>
    <w:rsid w:val="00A27983"/>
    <w:rsid w:val="00A354DC"/>
    <w:rsid w:val="00A35AEA"/>
    <w:rsid w:val="00AB02CE"/>
    <w:rsid w:val="00B31E08"/>
    <w:rsid w:val="00B62B9F"/>
    <w:rsid w:val="00C61284"/>
    <w:rsid w:val="00CE7788"/>
    <w:rsid w:val="00D171F5"/>
    <w:rsid w:val="00DB4787"/>
    <w:rsid w:val="00DC55A7"/>
    <w:rsid w:val="00DD4421"/>
    <w:rsid w:val="00E24F58"/>
    <w:rsid w:val="00E5484C"/>
    <w:rsid w:val="00EC062E"/>
    <w:rsid w:val="00EE21C7"/>
    <w:rsid w:val="00F40647"/>
    <w:rsid w:val="00F53349"/>
    <w:rsid w:val="00F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40C"/>
  <w15:chartTrackingRefBased/>
  <w15:docId w15:val="{C587CE6A-283F-4B53-9738-F3476F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4C"/>
  </w:style>
  <w:style w:type="paragraph" w:styleId="Heading1">
    <w:name w:val="heading 1"/>
    <w:basedOn w:val="Normal"/>
    <w:next w:val="Normal"/>
    <w:link w:val="Heading1Char"/>
    <w:uiPriority w:val="9"/>
    <w:qFormat/>
    <w:rsid w:val="00E5484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84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84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84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84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84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84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84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84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1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4C"/>
  </w:style>
  <w:style w:type="paragraph" w:styleId="Footer">
    <w:name w:val="footer"/>
    <w:basedOn w:val="Normal"/>
    <w:link w:val="FooterChar"/>
    <w:uiPriority w:val="99"/>
    <w:unhideWhenUsed/>
    <w:rsid w:val="00E5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4C"/>
  </w:style>
  <w:style w:type="character" w:customStyle="1" w:styleId="Heading1Char">
    <w:name w:val="Heading 1 Char"/>
    <w:basedOn w:val="DefaultParagraphFont"/>
    <w:link w:val="Heading1"/>
    <w:uiPriority w:val="9"/>
    <w:rsid w:val="00E548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8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8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8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84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84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8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8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84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84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5484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5484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5484C"/>
    <w:rPr>
      <w:i/>
      <w:iCs/>
      <w:color w:val="auto"/>
    </w:rPr>
  </w:style>
  <w:style w:type="paragraph" w:styleId="NoSpacing">
    <w:name w:val="No Spacing"/>
    <w:uiPriority w:val="1"/>
    <w:qFormat/>
    <w:rsid w:val="00E548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484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48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84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84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548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84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548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484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5484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8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Munson</dc:creator>
  <cp:keywords/>
  <dc:description/>
  <cp:lastModifiedBy>Oglesby Clerk</cp:lastModifiedBy>
  <cp:revision>2</cp:revision>
  <cp:lastPrinted>2022-05-24T05:06:00Z</cp:lastPrinted>
  <dcterms:created xsi:type="dcterms:W3CDTF">2022-10-26T13:26:00Z</dcterms:created>
  <dcterms:modified xsi:type="dcterms:W3CDTF">2022-10-26T13:26:00Z</dcterms:modified>
</cp:coreProperties>
</file>